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1956" w14:textId="277F5905" w:rsidR="00194BE7" w:rsidRDefault="00194BE7" w:rsidP="00194BE7">
      <w:pPr>
        <w:ind w:left="6372" w:firstLine="708"/>
        <w:jc w:val="center"/>
        <w:rPr>
          <w:bCs/>
          <w:color w:val="000000"/>
        </w:rPr>
      </w:pPr>
      <w:r w:rsidRPr="00194BE7">
        <w:rPr>
          <w:bCs/>
          <w:color w:val="000000"/>
        </w:rPr>
        <w:t>Príloha č. 3</w:t>
      </w:r>
    </w:p>
    <w:p w14:paraId="2B2FC3B3" w14:textId="77777777" w:rsidR="00194BE7" w:rsidRPr="00194BE7" w:rsidRDefault="00194BE7" w:rsidP="00194BE7">
      <w:pPr>
        <w:ind w:left="6372" w:firstLine="708"/>
        <w:jc w:val="center"/>
        <w:rPr>
          <w:bCs/>
          <w:color w:val="000000"/>
        </w:rPr>
      </w:pPr>
    </w:p>
    <w:p w14:paraId="394E955A" w14:textId="2171C234" w:rsidR="00CF302E" w:rsidRDefault="00CF302E">
      <w:pPr>
        <w:jc w:val="center"/>
      </w:pPr>
      <w:r>
        <w:rPr>
          <w:b/>
          <w:color w:val="000000"/>
        </w:rPr>
        <w:t xml:space="preserve">Zmluva o nájme nebytových </w:t>
      </w:r>
      <w:r>
        <w:rPr>
          <w:b/>
        </w:rPr>
        <w:t xml:space="preserve">priestorov č. </w:t>
      </w:r>
      <w:r w:rsidRPr="00D95255">
        <w:rPr>
          <w:b/>
          <w:color w:val="FF0000"/>
        </w:rPr>
        <w:t>__</w:t>
      </w:r>
      <w:r>
        <w:rPr>
          <w:b/>
        </w:rPr>
        <w:t>/20</w:t>
      </w:r>
      <w:r w:rsidR="00647ACB">
        <w:rPr>
          <w:b/>
        </w:rPr>
        <w:t>23</w:t>
      </w:r>
    </w:p>
    <w:p w14:paraId="16C45D3D" w14:textId="77777777" w:rsidR="00CF302E" w:rsidRDefault="00CF302E">
      <w:pPr>
        <w:jc w:val="center"/>
        <w:rPr>
          <w:color w:val="000000"/>
        </w:rPr>
      </w:pPr>
    </w:p>
    <w:p w14:paraId="0639A1D7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 xml:space="preserve">uzavretá podľa ustanovenia § </w:t>
      </w:r>
      <w:smartTag w:uri="urn:schemas-microsoft-com:office:smarttags" w:element="metricconverter">
        <w:smartTagPr>
          <w:attr w:name="ProductID" w:val="3 a"/>
        </w:smartTagPr>
        <w:r>
          <w:rPr>
            <w:color w:val="000000"/>
          </w:rPr>
          <w:t>3 a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14:paraId="6C025CD1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14:paraId="31AFA21B" w14:textId="77777777" w:rsidR="00CF302E" w:rsidRDefault="00CF302E">
      <w:pPr>
        <w:rPr>
          <w:color w:val="000000"/>
        </w:rPr>
      </w:pPr>
    </w:p>
    <w:p w14:paraId="39EABA1B" w14:textId="77777777" w:rsidR="00CF302E" w:rsidRDefault="00CF302E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14:paraId="7CF25E8B" w14:textId="5EE6549D" w:rsidR="00CF302E" w:rsidRDefault="00CF302E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 xml:space="preserve">Obec </w:t>
      </w:r>
      <w:r w:rsidR="00647ACB">
        <w:rPr>
          <w:b/>
        </w:rPr>
        <w:t>Závod</w:t>
      </w:r>
    </w:p>
    <w:p w14:paraId="7921F84C" w14:textId="5260299B" w:rsidR="00CF302E" w:rsidRDefault="00647ACB">
      <w:pPr>
        <w:ind w:left="708" w:firstLine="708"/>
        <w:rPr>
          <w:b/>
        </w:rPr>
      </w:pPr>
      <w:r>
        <w:rPr>
          <w:b/>
        </w:rPr>
        <w:t>Sokolská 243, 908 72  Závod</w:t>
      </w:r>
    </w:p>
    <w:p w14:paraId="273F7AEA" w14:textId="56E0D79D" w:rsidR="00CF302E" w:rsidRDefault="00CF302E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</w:t>
      </w:r>
      <w:r w:rsidR="00647ACB">
        <w:rPr>
          <w:b/>
        </w:rPr>
        <w:t xml:space="preserve">Radomír </w:t>
      </w:r>
      <w:proofErr w:type="spellStart"/>
      <w:r w:rsidR="00647ACB">
        <w:rPr>
          <w:b/>
        </w:rPr>
        <w:t>Ševeček</w:t>
      </w:r>
      <w:proofErr w:type="spellEnd"/>
      <w:r>
        <w:rPr>
          <w:b/>
        </w:rPr>
        <w:t xml:space="preserve">, starosta obce </w:t>
      </w:r>
    </w:p>
    <w:p w14:paraId="495B2DDC" w14:textId="5C4115AE" w:rsidR="00CF302E" w:rsidRDefault="00CF302E">
      <w:pPr>
        <w:ind w:left="708" w:firstLine="708"/>
        <w:rPr>
          <w:b/>
        </w:rPr>
      </w:pPr>
      <w:r>
        <w:rPr>
          <w:b/>
        </w:rPr>
        <w:t xml:space="preserve">IČO: </w:t>
      </w:r>
      <w:r w:rsidR="00647ACB">
        <w:rPr>
          <w:b/>
        </w:rPr>
        <w:t>00310158</w:t>
      </w:r>
    </w:p>
    <w:p w14:paraId="49FB3C5E" w14:textId="0A5A859A" w:rsidR="00CF302E" w:rsidRDefault="00CF302E">
      <w:pPr>
        <w:ind w:left="708" w:firstLine="708"/>
        <w:rPr>
          <w:b/>
        </w:rPr>
      </w:pPr>
      <w:r>
        <w:rPr>
          <w:b/>
        </w:rPr>
        <w:t>DIČ: 2020</w:t>
      </w:r>
      <w:r w:rsidR="00647ACB">
        <w:rPr>
          <w:b/>
        </w:rPr>
        <w:t>380131</w:t>
      </w:r>
    </w:p>
    <w:p w14:paraId="4BBB4B49" w14:textId="4A3C0767" w:rsidR="00CF302E" w:rsidRDefault="00CF302E" w:rsidP="00647ACB">
      <w:pPr>
        <w:ind w:left="3261" w:hanging="1843"/>
        <w:rPr>
          <w:b/>
        </w:rPr>
      </w:pPr>
      <w:r>
        <w:rPr>
          <w:b/>
        </w:rPr>
        <w:t xml:space="preserve">Bankové spojenie: </w:t>
      </w:r>
      <w:r w:rsidR="00647ACB">
        <w:rPr>
          <w:b/>
        </w:rPr>
        <w:t xml:space="preserve">Prima banka Slovensko </w:t>
      </w:r>
      <w:proofErr w:type="spellStart"/>
      <w:r w:rsidR="00647ACB">
        <w:rPr>
          <w:b/>
        </w:rPr>
        <w:t>a.s</w:t>
      </w:r>
      <w:proofErr w:type="spellEnd"/>
      <w:r w:rsidR="00647ACB">
        <w:rPr>
          <w:b/>
        </w:rPr>
        <w:t>.</w:t>
      </w:r>
      <w:r>
        <w:rPr>
          <w:b/>
        </w:rPr>
        <w:t xml:space="preserve">  </w:t>
      </w:r>
    </w:p>
    <w:p w14:paraId="6B44090E" w14:textId="25F49554" w:rsidR="00CF302E" w:rsidRDefault="00CF302E">
      <w:pPr>
        <w:ind w:left="708" w:firstLine="708"/>
      </w:pPr>
      <w:r>
        <w:rPr>
          <w:b/>
        </w:rPr>
        <w:t>číslo účtu (IBAN): SK</w:t>
      </w:r>
      <w:r w:rsidR="00FA3A18">
        <w:rPr>
          <w:b/>
        </w:rPr>
        <w:t>97</w:t>
      </w:r>
      <w:r>
        <w:rPr>
          <w:b/>
        </w:rPr>
        <w:t xml:space="preserve"> </w:t>
      </w:r>
      <w:r w:rsidR="00FA3A18">
        <w:rPr>
          <w:b/>
        </w:rPr>
        <w:t>5600</w:t>
      </w:r>
      <w:r>
        <w:rPr>
          <w:b/>
        </w:rPr>
        <w:t xml:space="preserve"> 0000 00</w:t>
      </w:r>
      <w:r w:rsidR="00FA3A18">
        <w:rPr>
          <w:b/>
        </w:rPr>
        <w:t>32</w:t>
      </w:r>
      <w:r>
        <w:rPr>
          <w:b/>
        </w:rPr>
        <w:t xml:space="preserve"> 0</w:t>
      </w:r>
      <w:r w:rsidR="00FA3A18">
        <w:rPr>
          <w:b/>
        </w:rPr>
        <w:t>325</w:t>
      </w:r>
      <w:r>
        <w:rPr>
          <w:b/>
        </w:rPr>
        <w:t xml:space="preserve"> </w:t>
      </w:r>
      <w:r w:rsidR="00FA3A18">
        <w:rPr>
          <w:b/>
        </w:rPr>
        <w:t>0003</w:t>
      </w:r>
    </w:p>
    <w:p w14:paraId="2C1C609D" w14:textId="77777777" w:rsidR="00CF302E" w:rsidRDefault="00CF302E">
      <w:pPr>
        <w:rPr>
          <w:color w:val="000000"/>
        </w:rPr>
      </w:pPr>
    </w:p>
    <w:p w14:paraId="57B32AB2" w14:textId="77777777" w:rsidR="00CF302E" w:rsidRDefault="00CF302E">
      <w:pPr>
        <w:rPr>
          <w:color w:val="000000"/>
        </w:rPr>
      </w:pPr>
      <w:r>
        <w:rPr>
          <w:color w:val="000000"/>
        </w:rPr>
        <w:t>ďalej len „ prenajímateľ"</w:t>
      </w:r>
    </w:p>
    <w:p w14:paraId="0F79C955" w14:textId="77777777" w:rsidR="00CF302E" w:rsidRDefault="00CF302E"/>
    <w:p w14:paraId="3FBFC3F5" w14:textId="7D46FA86" w:rsidR="00CF302E" w:rsidRDefault="00CF302E" w:rsidP="00891C2C">
      <w:pPr>
        <w:rPr>
          <w:b/>
        </w:rPr>
      </w:pPr>
      <w:r>
        <w:rPr>
          <w:color w:val="000000"/>
        </w:rPr>
        <w:t xml:space="preserve">Nájomca: </w:t>
      </w:r>
      <w:r>
        <w:rPr>
          <w:color w:val="000000"/>
        </w:rPr>
        <w:tab/>
      </w:r>
    </w:p>
    <w:p w14:paraId="3ACD605A" w14:textId="77777777" w:rsidR="00CF302E" w:rsidRDefault="00CF302E" w:rsidP="001832C0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>.</w:t>
      </w:r>
    </w:p>
    <w:p w14:paraId="73F62812" w14:textId="77777777" w:rsidR="00CF302E" w:rsidRDefault="00CF302E" w:rsidP="001832C0">
      <w:pPr>
        <w:ind w:left="708" w:firstLine="708"/>
        <w:rPr>
          <w:b/>
        </w:rPr>
      </w:pPr>
      <w:r>
        <w:rPr>
          <w:b/>
        </w:rPr>
        <w:t xml:space="preserve">IČO: </w:t>
      </w:r>
    </w:p>
    <w:p w14:paraId="456C3067" w14:textId="77777777" w:rsidR="00CF302E" w:rsidRDefault="00CF302E" w:rsidP="001832C0">
      <w:pPr>
        <w:ind w:left="708" w:firstLine="708"/>
        <w:rPr>
          <w:b/>
        </w:rPr>
      </w:pPr>
      <w:r>
        <w:rPr>
          <w:b/>
        </w:rPr>
        <w:t>DIČ:</w:t>
      </w:r>
    </w:p>
    <w:p w14:paraId="6289AE9E" w14:textId="77777777" w:rsidR="00CF302E" w:rsidRDefault="00CF302E" w:rsidP="001832C0">
      <w:pPr>
        <w:ind w:left="3261" w:hanging="1843"/>
        <w:rPr>
          <w:b/>
        </w:rPr>
      </w:pPr>
      <w:r>
        <w:rPr>
          <w:b/>
        </w:rPr>
        <w:t xml:space="preserve">Bankové spojenie: </w:t>
      </w:r>
    </w:p>
    <w:p w14:paraId="56FCBD03" w14:textId="77777777" w:rsidR="00CF302E" w:rsidRDefault="00CF302E" w:rsidP="001832C0">
      <w:pPr>
        <w:ind w:left="708" w:firstLine="708"/>
      </w:pPr>
      <w:r>
        <w:rPr>
          <w:b/>
        </w:rPr>
        <w:t>číslo účtu (IBAN):</w:t>
      </w:r>
    </w:p>
    <w:p w14:paraId="38EBFF39" w14:textId="77777777" w:rsidR="00CF302E" w:rsidRDefault="00CF302E" w:rsidP="001832C0">
      <w:pPr>
        <w:rPr>
          <w:color w:val="000000"/>
        </w:rPr>
      </w:pPr>
    </w:p>
    <w:p w14:paraId="50AAED18" w14:textId="77777777" w:rsidR="00CF302E" w:rsidRDefault="00CF302E">
      <w:pPr>
        <w:rPr>
          <w:color w:val="000000"/>
        </w:rPr>
      </w:pPr>
      <w:r>
        <w:rPr>
          <w:color w:val="000000"/>
        </w:rPr>
        <w:t>ďalej len „ nájomca"</w:t>
      </w:r>
    </w:p>
    <w:p w14:paraId="4856A52F" w14:textId="77777777" w:rsidR="00CF302E" w:rsidRDefault="00CF302E">
      <w:pPr>
        <w:rPr>
          <w:color w:val="000000"/>
        </w:rPr>
      </w:pPr>
    </w:p>
    <w:p w14:paraId="3F0BD264" w14:textId="0D57F827" w:rsidR="00CF302E" w:rsidRDefault="00CF302E">
      <w:pPr>
        <w:rPr>
          <w:color w:val="000000"/>
        </w:rPr>
      </w:pPr>
      <w:r>
        <w:rPr>
          <w:color w:val="000000"/>
        </w:rPr>
        <w:t>sa dohodli na uzavretí tejto zmluvy o nájme nebytových priestorov</w:t>
      </w:r>
      <w:r w:rsidR="006B6389">
        <w:rPr>
          <w:color w:val="000000"/>
        </w:rPr>
        <w:t xml:space="preserve"> (ďalej len „Zmluva“).</w:t>
      </w:r>
    </w:p>
    <w:p w14:paraId="439329C2" w14:textId="77777777" w:rsidR="00CF302E" w:rsidRDefault="00CF302E">
      <w:pPr>
        <w:rPr>
          <w:color w:val="000000"/>
        </w:rPr>
      </w:pPr>
    </w:p>
    <w:p w14:paraId="7FB5D2BC" w14:textId="77777777" w:rsidR="00CF302E" w:rsidRDefault="00CF302E">
      <w:pPr>
        <w:jc w:val="center"/>
        <w:rPr>
          <w:b/>
          <w:color w:val="000000"/>
        </w:rPr>
      </w:pPr>
    </w:p>
    <w:p w14:paraId="7D627FA3" w14:textId="77777777" w:rsidR="00CF302E" w:rsidRDefault="00CF302E" w:rsidP="00891C2C">
      <w:pPr>
        <w:jc w:val="both"/>
        <w:rPr>
          <w:b/>
          <w:color w:val="000000"/>
        </w:rPr>
      </w:pPr>
      <w:r>
        <w:rPr>
          <w:b/>
          <w:color w:val="000000"/>
        </w:rPr>
        <w:t>Čl. 1</w:t>
      </w:r>
    </w:p>
    <w:p w14:paraId="46C78E78" w14:textId="77777777" w:rsidR="00CF302E" w:rsidRDefault="00CF302E" w:rsidP="00891C2C">
      <w:pPr>
        <w:jc w:val="both"/>
        <w:rPr>
          <w:b/>
          <w:color w:val="000000"/>
        </w:rPr>
      </w:pPr>
      <w:r>
        <w:rPr>
          <w:b/>
          <w:color w:val="000000"/>
        </w:rPr>
        <w:t>Predmet zmluvy</w:t>
      </w:r>
    </w:p>
    <w:p w14:paraId="70B16DFA" w14:textId="77777777" w:rsidR="00CF302E" w:rsidRDefault="00CF302E" w:rsidP="00891C2C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14:paraId="4C98E50E" w14:textId="282EC5C6" w:rsidR="00FA3A18" w:rsidRDefault="00CF302E" w:rsidP="00891C2C">
      <w:pPr>
        <w:spacing w:line="276" w:lineRule="auto"/>
        <w:jc w:val="both"/>
      </w:pPr>
      <w:r>
        <w:rPr>
          <w:color w:val="000000"/>
        </w:rPr>
        <w:t xml:space="preserve">1. Predmetom </w:t>
      </w:r>
      <w:r w:rsidR="006B6389">
        <w:rPr>
          <w:color w:val="000000"/>
        </w:rPr>
        <w:t>Z</w:t>
      </w:r>
      <w:r>
        <w:rPr>
          <w:color w:val="000000"/>
        </w:rPr>
        <w:t>mluvy je prenájom nebytov</w:t>
      </w:r>
      <w:r w:rsidR="00FA3A18">
        <w:rPr>
          <w:color w:val="000000"/>
        </w:rPr>
        <w:t>ých</w:t>
      </w:r>
      <w:r>
        <w:rPr>
          <w:color w:val="000000"/>
        </w:rPr>
        <w:t xml:space="preserve"> priestorov v </w:t>
      </w:r>
      <w:r w:rsidR="00FA3A18">
        <w:t xml:space="preserve">nehnuteľnosti v obci Závod č.688, </w:t>
      </w:r>
      <w:proofErr w:type="spellStart"/>
      <w:r w:rsidR="00FA3A18">
        <w:t>parc</w:t>
      </w:r>
      <w:proofErr w:type="spellEnd"/>
      <w:r w:rsidR="00FA3A18">
        <w:t>. č. 528 registra C, zapísanej na LV č. 1465, druh stavby: budova obchodu a</w:t>
      </w:r>
      <w:r w:rsidR="008D2293">
        <w:t> </w:t>
      </w:r>
      <w:r w:rsidR="00FA3A18">
        <w:t>služieb</w:t>
      </w:r>
      <w:r w:rsidR="008D2293">
        <w:t xml:space="preserve"> vo výmere 116 m2.</w:t>
      </w:r>
    </w:p>
    <w:p w14:paraId="5632B3A9" w14:textId="112C8E75" w:rsidR="00CF302E" w:rsidRPr="008D2293" w:rsidRDefault="008D2293" w:rsidP="00891C2C">
      <w:pPr>
        <w:pStyle w:val="Odsekzoznamu"/>
        <w:tabs>
          <w:tab w:val="decimal" w:pos="0"/>
        </w:tabs>
        <w:spacing w:before="240"/>
        <w:ind w:left="0"/>
        <w:jc w:val="both"/>
        <w:rPr>
          <w:bCs/>
        </w:rPr>
      </w:pPr>
      <w:r>
        <w:rPr>
          <w:rFonts w:ascii="Times New Roman" w:hAnsi="Times New Roman"/>
          <w:sz w:val="24"/>
          <w:lang w:val="sk-SK"/>
        </w:rPr>
        <w:t>2</w:t>
      </w:r>
      <w:r w:rsidR="00CF302E" w:rsidRPr="002E3540">
        <w:rPr>
          <w:rFonts w:ascii="Times New Roman" w:hAnsi="Times New Roman"/>
          <w:sz w:val="24"/>
          <w:lang w:val="sk-SK"/>
        </w:rPr>
        <w:t xml:space="preserve">. Nájomca sa zaväzuje, že prenajaté priestory bude užívať </w:t>
      </w:r>
      <w:r w:rsidR="00CF302E" w:rsidRPr="008D2293">
        <w:rPr>
          <w:rFonts w:ascii="Times New Roman" w:hAnsi="Times New Roman"/>
          <w:bCs/>
          <w:sz w:val="24"/>
          <w:lang w:val="sk-SK"/>
        </w:rPr>
        <w:t xml:space="preserve">na prevádzku </w:t>
      </w:r>
      <w:r w:rsidR="00245A8D" w:rsidRPr="008D2293">
        <w:rPr>
          <w:rFonts w:ascii="Times New Roman" w:hAnsi="Times New Roman"/>
          <w:bCs/>
          <w:sz w:val="24"/>
          <w:lang w:val="sk-SK"/>
        </w:rPr>
        <w:t>verejnej lekárne</w:t>
      </w:r>
      <w:r w:rsidR="0010581C">
        <w:rPr>
          <w:rFonts w:ascii="Times New Roman" w:hAnsi="Times New Roman"/>
          <w:bCs/>
          <w:sz w:val="24"/>
          <w:lang w:val="sk-SK"/>
        </w:rPr>
        <w:t>.</w:t>
      </w:r>
    </w:p>
    <w:p w14:paraId="722347DD" w14:textId="77777777" w:rsidR="00CF302E" w:rsidRPr="008D2293" w:rsidRDefault="00CF302E" w:rsidP="00891C2C">
      <w:pPr>
        <w:jc w:val="both"/>
        <w:rPr>
          <w:bCs/>
          <w:color w:val="000000"/>
        </w:rPr>
      </w:pPr>
    </w:p>
    <w:p w14:paraId="53721BED" w14:textId="77777777" w:rsidR="00CF302E" w:rsidRDefault="00CF302E" w:rsidP="00891C2C">
      <w:pPr>
        <w:jc w:val="both"/>
        <w:rPr>
          <w:b/>
          <w:color w:val="000000"/>
        </w:rPr>
      </w:pPr>
    </w:p>
    <w:p w14:paraId="5BA64057" w14:textId="5B946874" w:rsidR="00CF302E" w:rsidRDefault="00CF302E" w:rsidP="00891C2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435BDB">
        <w:rPr>
          <w:b/>
          <w:color w:val="000000"/>
        </w:rPr>
        <w:t>2</w:t>
      </w:r>
    </w:p>
    <w:p w14:paraId="13FF435E" w14:textId="77777777" w:rsidR="00CF302E" w:rsidRDefault="00CF302E" w:rsidP="00891C2C">
      <w:pPr>
        <w:jc w:val="both"/>
        <w:rPr>
          <w:b/>
          <w:color w:val="000000"/>
        </w:rPr>
      </w:pPr>
      <w:r>
        <w:rPr>
          <w:b/>
          <w:color w:val="000000"/>
        </w:rPr>
        <w:t>Podmienky</w:t>
      </w:r>
    </w:p>
    <w:p w14:paraId="42C826FE" w14:textId="77777777" w:rsidR="00CF302E" w:rsidRDefault="00CF302E" w:rsidP="00891C2C">
      <w:pPr>
        <w:jc w:val="both"/>
        <w:rPr>
          <w:color w:val="000000"/>
        </w:rPr>
      </w:pPr>
    </w:p>
    <w:p w14:paraId="19CD7335" w14:textId="3410E6C9" w:rsidR="00CF302E" w:rsidRDefault="00435BDB" w:rsidP="00891C2C">
      <w:pPr>
        <w:spacing w:before="120" w:after="120"/>
        <w:jc w:val="both"/>
        <w:rPr>
          <w:color w:val="000000"/>
        </w:rPr>
      </w:pPr>
      <w:r>
        <w:rPr>
          <w:color w:val="000000"/>
        </w:rPr>
        <w:t>1</w:t>
      </w:r>
      <w:r w:rsidR="00CF302E">
        <w:rPr>
          <w:color w:val="000000"/>
        </w:rPr>
        <w:t>. V čase prenájmu zodpovedá nájomca za prenajaté priestory a škody na nich spôsobené.</w:t>
      </w:r>
    </w:p>
    <w:p w14:paraId="79C97FF5" w14:textId="4E3108AA" w:rsidR="00CF302E" w:rsidRDefault="00435BDB" w:rsidP="00891C2C">
      <w:pPr>
        <w:spacing w:before="120" w:after="120"/>
        <w:jc w:val="both"/>
        <w:rPr>
          <w:color w:val="000000"/>
        </w:rPr>
      </w:pPr>
      <w:r>
        <w:rPr>
          <w:color w:val="000000"/>
        </w:rPr>
        <w:t>2</w:t>
      </w:r>
      <w:r w:rsidR="00CF302E">
        <w:rPr>
          <w:color w:val="000000"/>
        </w:rPr>
        <w:t>. Poistenie vnútorného vybavenia a vecí zabezpečí nájomca na vlastné náklady. Poistenie budovy zabezpečí prenajímateľ.</w:t>
      </w:r>
    </w:p>
    <w:p w14:paraId="58B54A0B" w14:textId="77777777" w:rsidR="006B6389" w:rsidRDefault="006B6389" w:rsidP="00891C2C">
      <w:pPr>
        <w:spacing w:before="120" w:after="120"/>
        <w:jc w:val="both"/>
        <w:rPr>
          <w:color w:val="000000"/>
        </w:rPr>
      </w:pPr>
    </w:p>
    <w:p w14:paraId="49D6E554" w14:textId="77777777" w:rsidR="006B6389" w:rsidRDefault="006B6389">
      <w:pPr>
        <w:spacing w:before="120" w:after="120"/>
        <w:jc w:val="both"/>
        <w:rPr>
          <w:color w:val="000000"/>
        </w:rPr>
      </w:pPr>
    </w:p>
    <w:p w14:paraId="423ED3B0" w14:textId="77777777" w:rsidR="00CF302E" w:rsidRDefault="00CF302E">
      <w:pPr>
        <w:jc w:val="both"/>
        <w:rPr>
          <w:color w:val="000000"/>
        </w:rPr>
      </w:pPr>
    </w:p>
    <w:p w14:paraId="7F4BE02C" w14:textId="38C06322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435BDB">
        <w:rPr>
          <w:b/>
          <w:color w:val="000000"/>
        </w:rPr>
        <w:t>3</w:t>
      </w:r>
    </w:p>
    <w:p w14:paraId="1CE40500" w14:textId="0108F073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Doba nájmu a zánik nájmu</w:t>
      </w:r>
    </w:p>
    <w:p w14:paraId="72A0A524" w14:textId="77777777" w:rsidR="00CF302E" w:rsidRDefault="00CF302E">
      <w:pPr>
        <w:jc w:val="both"/>
        <w:rPr>
          <w:color w:val="000000"/>
        </w:rPr>
      </w:pPr>
    </w:p>
    <w:p w14:paraId="17EC559C" w14:textId="362A6D13" w:rsidR="00CF302E" w:rsidRDefault="00CF302E">
      <w:pPr>
        <w:spacing w:before="120" w:after="120"/>
        <w:jc w:val="both"/>
      </w:pPr>
      <w:r>
        <w:rPr>
          <w:color w:val="000000"/>
        </w:rPr>
        <w:t xml:space="preserve">1. Táto </w:t>
      </w:r>
      <w:r w:rsidR="006B6389">
        <w:rPr>
          <w:color w:val="000000"/>
        </w:rPr>
        <w:t>Z</w:t>
      </w:r>
      <w:r>
        <w:rPr>
          <w:color w:val="000000"/>
        </w:rPr>
        <w:t>m</w:t>
      </w:r>
      <w:r w:rsidR="009B337A">
        <w:rPr>
          <w:color w:val="000000"/>
        </w:rPr>
        <w:t xml:space="preserve">luva sa uzatvára na dobu </w:t>
      </w:r>
      <w:r w:rsidR="009B337A" w:rsidRPr="009B337A">
        <w:t>určitú</w:t>
      </w:r>
      <w:r w:rsidRPr="009B337A">
        <w:t xml:space="preserve"> </w:t>
      </w:r>
      <w:r w:rsidR="00435BDB">
        <w:t>– od 1.1.2024 do 31.12.2024</w:t>
      </w:r>
      <w:r w:rsidR="00435BDB">
        <w:rPr>
          <w:color w:val="000000"/>
        </w:rPr>
        <w:t xml:space="preserve"> s</w:t>
      </w:r>
      <w:r w:rsidR="000C1975">
        <w:rPr>
          <w:color w:val="000000"/>
        </w:rPr>
        <w:t xml:space="preserve"> </w:t>
      </w:r>
      <w:r w:rsidR="00435BDB">
        <w:rPr>
          <w:color w:val="000000"/>
        </w:rPr>
        <w:t>možnosťou predĺženia doby nájmu prednostne s nájomcom.</w:t>
      </w:r>
    </w:p>
    <w:p w14:paraId="609CFB24" w14:textId="71C3C1AD" w:rsidR="00CF302E" w:rsidRDefault="00CF302E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2. Nájom nebytových priestorov podľa tejto </w:t>
      </w:r>
      <w:r w:rsidR="006B6389">
        <w:rPr>
          <w:color w:val="000000"/>
        </w:rPr>
        <w:t>Z</w:t>
      </w:r>
      <w:r>
        <w:rPr>
          <w:color w:val="000000"/>
        </w:rPr>
        <w:t>mluvy sa skončí:</w:t>
      </w:r>
    </w:p>
    <w:p w14:paraId="015B7A22" w14:textId="080E19DE" w:rsidR="00CF302E" w:rsidRDefault="00CF302E">
      <w:pPr>
        <w:jc w:val="both"/>
        <w:rPr>
          <w:color w:val="000000"/>
        </w:rPr>
      </w:pPr>
      <w:r>
        <w:rPr>
          <w:color w:val="000000"/>
        </w:rPr>
        <w:t xml:space="preserve">a) uplynutím doby, na ktorú bola uzavretá táto </w:t>
      </w:r>
      <w:r w:rsidR="006B6389">
        <w:rPr>
          <w:color w:val="000000"/>
        </w:rPr>
        <w:t>Z</w:t>
      </w:r>
      <w:r>
        <w:rPr>
          <w:color w:val="000000"/>
        </w:rPr>
        <w:t xml:space="preserve">mluva podľa Čl. </w:t>
      </w:r>
      <w:r w:rsidR="00435BDB">
        <w:rPr>
          <w:color w:val="000000"/>
        </w:rPr>
        <w:t>3</w:t>
      </w:r>
      <w:r>
        <w:rPr>
          <w:color w:val="000000"/>
        </w:rPr>
        <w:t xml:space="preserve">, bodu 1, tejto </w:t>
      </w:r>
      <w:r w:rsidR="006B6389">
        <w:rPr>
          <w:color w:val="000000"/>
        </w:rPr>
        <w:t>Z</w:t>
      </w:r>
      <w:r>
        <w:rPr>
          <w:color w:val="000000"/>
        </w:rPr>
        <w:t>mluvy.</w:t>
      </w:r>
    </w:p>
    <w:p w14:paraId="2D692CF7" w14:textId="77777777" w:rsidR="00CF302E" w:rsidRDefault="00CF302E">
      <w:pPr>
        <w:jc w:val="both"/>
        <w:rPr>
          <w:color w:val="000000"/>
        </w:rPr>
      </w:pPr>
      <w:r>
        <w:rPr>
          <w:color w:val="000000"/>
        </w:rPr>
        <w:t>b)dohodou zmluvných strán, ktorá musí mať písomnú formu, a to ku dňu uvedenému</w:t>
      </w:r>
      <w:r>
        <w:rPr>
          <w:color w:val="000000"/>
        </w:rPr>
        <w:br/>
        <w:t>v tejto dohode.</w:t>
      </w:r>
    </w:p>
    <w:p w14:paraId="36EEC591" w14:textId="30C20ECC" w:rsidR="00CF302E" w:rsidRDefault="00CF302E">
      <w:pPr>
        <w:jc w:val="both"/>
        <w:rPr>
          <w:color w:val="000000"/>
        </w:rPr>
      </w:pPr>
      <w:r>
        <w:rPr>
          <w:color w:val="000000"/>
        </w:rPr>
        <w:t xml:space="preserve">c) výpoveďou, a to tak zo strany prenajímateľa, ako aj nájomcu. Výpoveď tejto </w:t>
      </w:r>
      <w:r w:rsidR="006B6389">
        <w:rPr>
          <w:color w:val="000000"/>
        </w:rPr>
        <w:t>Z</w:t>
      </w:r>
      <w:r>
        <w:rPr>
          <w:color w:val="000000"/>
        </w:rPr>
        <w:t>mluvy musí byť uskutočnená v písomnej forme a musí byť doručená druhej zmluvnej strane.</w:t>
      </w:r>
    </w:p>
    <w:p w14:paraId="011E15BF" w14:textId="4798D09E" w:rsidR="00CF302E" w:rsidRDefault="006B6389">
      <w:pPr>
        <w:spacing w:before="120" w:after="120"/>
        <w:jc w:val="both"/>
        <w:rPr>
          <w:color w:val="000000"/>
        </w:rPr>
      </w:pPr>
      <w:r>
        <w:rPr>
          <w:color w:val="000000"/>
        </w:rPr>
        <w:t>3</w:t>
      </w:r>
      <w:r w:rsidR="00CF302E">
        <w:rPr>
          <w:color w:val="000000"/>
        </w:rPr>
        <w:t xml:space="preserve">. Nájomca je oprávnený túto </w:t>
      </w:r>
      <w:r>
        <w:rPr>
          <w:color w:val="000000"/>
        </w:rPr>
        <w:t>Z</w:t>
      </w:r>
      <w:r w:rsidR="00CF302E">
        <w:rPr>
          <w:color w:val="000000"/>
        </w:rPr>
        <w:t>mluvu vypovedať len z dôvodov uvedených v ustanovení</w:t>
      </w:r>
      <w:r w:rsidR="00CF302E">
        <w:rPr>
          <w:color w:val="000000"/>
        </w:rPr>
        <w:br/>
        <w:t xml:space="preserve">§ 9 ods. 3 zákona o nájme a podnájme nebytových priestorov (zák. č. 116/1990 Zb. v znení neskorších predpisov), a to za podmienok uvedených v tejto </w:t>
      </w:r>
      <w:r>
        <w:rPr>
          <w:color w:val="000000"/>
        </w:rPr>
        <w:t>Z</w:t>
      </w:r>
      <w:r w:rsidR="00CF302E">
        <w:rPr>
          <w:color w:val="000000"/>
        </w:rPr>
        <w:t>mluve.</w:t>
      </w:r>
    </w:p>
    <w:p w14:paraId="073D66DD" w14:textId="77777777" w:rsidR="006B6389" w:rsidRDefault="006B6389">
      <w:pPr>
        <w:spacing w:before="120" w:after="120"/>
        <w:jc w:val="both"/>
        <w:rPr>
          <w:color w:val="000000"/>
        </w:rPr>
      </w:pPr>
      <w:r>
        <w:rPr>
          <w:color w:val="000000"/>
        </w:rPr>
        <w:t>4</w:t>
      </w:r>
      <w:r w:rsidR="00CF302E">
        <w:rPr>
          <w:color w:val="000000"/>
        </w:rPr>
        <w:t xml:space="preserve">. Prenajímateľ je oprávnený túto </w:t>
      </w:r>
      <w:r>
        <w:rPr>
          <w:color w:val="000000"/>
        </w:rPr>
        <w:t>Z</w:t>
      </w:r>
      <w:r w:rsidR="00CF302E">
        <w:rPr>
          <w:color w:val="000000"/>
        </w:rPr>
        <w:t>mluvu vypovedať len z dôvodov uvedených</w:t>
      </w:r>
      <w:r w:rsidR="00CF302E">
        <w:rPr>
          <w:color w:val="000000"/>
        </w:rPr>
        <w:br/>
        <w:t>v ustanovení § 9 ods. 2 zákona o nájme a podnájme nebytových priestorov (zák.</w:t>
      </w:r>
      <w:r w:rsidR="00CF302E">
        <w:rPr>
          <w:color w:val="000000"/>
        </w:rPr>
        <w:br/>
        <w:t xml:space="preserve">č. 116/1990Zb. v znení neskorších predpisov), a to za podmienok uvedených v tejto </w:t>
      </w:r>
      <w:r>
        <w:rPr>
          <w:color w:val="000000"/>
        </w:rPr>
        <w:t>Z</w:t>
      </w:r>
      <w:r w:rsidR="00CF302E">
        <w:rPr>
          <w:color w:val="000000"/>
        </w:rPr>
        <w:t>mluve.</w:t>
      </w:r>
    </w:p>
    <w:p w14:paraId="5CC9D377" w14:textId="120DDEBB" w:rsidR="00CF302E" w:rsidRDefault="006B6389">
      <w:pPr>
        <w:spacing w:before="120" w:after="120"/>
        <w:jc w:val="both"/>
        <w:rPr>
          <w:color w:val="000000"/>
        </w:rPr>
      </w:pPr>
      <w:r>
        <w:rPr>
          <w:color w:val="000000"/>
        </w:rPr>
        <w:t>5</w:t>
      </w:r>
      <w:r w:rsidR="00CF302E">
        <w:rPr>
          <w:color w:val="000000"/>
        </w:rPr>
        <w:t xml:space="preserve">. V prípade výpovede tejto </w:t>
      </w:r>
      <w:r>
        <w:rPr>
          <w:color w:val="000000"/>
        </w:rPr>
        <w:t>Z</w:t>
      </w:r>
      <w:r w:rsidR="00CF302E">
        <w:rPr>
          <w:color w:val="000000"/>
        </w:rPr>
        <w:t xml:space="preserve">mluvy zo strany nájomcu sa nájom nebytových priestorov skončí uplynutím výpovednej lehoty, ktorá je tri mesiace a začína plynúť od prvého dňa mesiaca nasledujúceho po mesiaci, v ktorom bola výpoveď nájomcu doručená </w:t>
      </w:r>
      <w:r>
        <w:rPr>
          <w:color w:val="000000"/>
        </w:rPr>
        <w:t>p</w:t>
      </w:r>
      <w:r w:rsidR="00CF302E">
        <w:rPr>
          <w:color w:val="000000"/>
        </w:rPr>
        <w:t>renajímateľovi.</w:t>
      </w:r>
    </w:p>
    <w:p w14:paraId="45C2650E" w14:textId="11D35D8D" w:rsidR="00CF302E" w:rsidRDefault="00CF302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7. V prípade výpovede tejto </w:t>
      </w:r>
      <w:r w:rsidR="006B6389">
        <w:rPr>
          <w:color w:val="000000"/>
        </w:rPr>
        <w:t>Z</w:t>
      </w:r>
      <w:r>
        <w:rPr>
          <w:color w:val="000000"/>
        </w:rPr>
        <w:t>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14:paraId="4DABA858" w14:textId="1A735DC4" w:rsidR="00CF302E" w:rsidRDefault="00CF302E">
      <w:pPr>
        <w:spacing w:before="120" w:after="120"/>
        <w:jc w:val="both"/>
      </w:pPr>
      <w:r>
        <w:t xml:space="preserve">8. Po ukončení nájmu prenajímateľ predloží nájomcovi vyúčtovanie služieb spojených s užívaním nebytových priestorov najneskôr do </w:t>
      </w:r>
      <w:r w:rsidR="006B6389">
        <w:t>28</w:t>
      </w:r>
      <w:r>
        <w:t>.0</w:t>
      </w:r>
      <w:r w:rsidR="006B6389">
        <w:t>2</w:t>
      </w:r>
      <w:r>
        <w:t>. toho roka, ktorý nasleduje po roku, v ktorom bol ukončený nájom.</w:t>
      </w:r>
    </w:p>
    <w:p w14:paraId="4D662524" w14:textId="77777777" w:rsidR="00CF302E" w:rsidRDefault="00CF302E">
      <w:pPr>
        <w:spacing w:before="120" w:after="120"/>
        <w:jc w:val="both"/>
      </w:pPr>
      <w:r>
        <w:t xml:space="preserve">9. Prenajímateľ sa zaväzuje v prípade preplatku poukázať tento na účet nájomcu do 14 dní od vyúčtovania. Nájomca sa zaväzuje v prípade nedoplatku tento uhradiť prenajímateľovi do 14 dní od obdržania vyúčtovania. </w:t>
      </w:r>
    </w:p>
    <w:p w14:paraId="194C2F0C" w14:textId="77777777" w:rsidR="00CF302E" w:rsidRDefault="00CF302E">
      <w:pPr>
        <w:jc w:val="center"/>
        <w:rPr>
          <w:b/>
        </w:rPr>
      </w:pPr>
    </w:p>
    <w:p w14:paraId="1AB5A33F" w14:textId="13390ECE" w:rsidR="00CF302E" w:rsidRDefault="00CF302E">
      <w:pPr>
        <w:jc w:val="center"/>
        <w:rPr>
          <w:b/>
        </w:rPr>
      </w:pPr>
      <w:r>
        <w:rPr>
          <w:b/>
        </w:rPr>
        <w:t xml:space="preserve">Čl. </w:t>
      </w:r>
      <w:r w:rsidR="00874454">
        <w:rPr>
          <w:b/>
        </w:rPr>
        <w:t>4</w:t>
      </w:r>
    </w:p>
    <w:p w14:paraId="45447117" w14:textId="77777777" w:rsidR="00CF302E" w:rsidRDefault="00CF302E">
      <w:pPr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14:paraId="6DB36AF3" w14:textId="77777777" w:rsidR="00CF302E" w:rsidRDefault="00CF302E">
      <w:pPr>
        <w:jc w:val="both"/>
        <w:rPr>
          <w:color w:val="000000"/>
        </w:rPr>
      </w:pPr>
    </w:p>
    <w:p w14:paraId="171AE630" w14:textId="768B98D6" w:rsidR="00CF302E" w:rsidRDefault="00CF302E">
      <w:pPr>
        <w:spacing w:before="120" w:after="120"/>
        <w:jc w:val="both"/>
      </w:pPr>
      <w:r>
        <w:rPr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b/>
        </w:rPr>
        <w:t xml:space="preserve">– štvrťročne, vždy do 25. dňa druhého mesiaca príslušného štvrťroka </w:t>
      </w:r>
      <w:r>
        <w:t>na účet prenajímateľa vedený v</w:t>
      </w:r>
      <w:r w:rsidR="000004DC">
        <w:t xml:space="preserve"> Prima banka Slovensko, </w:t>
      </w:r>
      <w:proofErr w:type="spellStart"/>
      <w:r w:rsidR="000004DC">
        <w:t>a.s</w:t>
      </w:r>
      <w:proofErr w:type="spellEnd"/>
      <w:r w:rsidR="000004DC">
        <w:t>.,</w:t>
      </w:r>
      <w:r>
        <w:t xml:space="preserve"> číslo účtu (IBAN) SK</w:t>
      </w:r>
      <w:r w:rsidR="00613974">
        <w:t>97</w:t>
      </w:r>
      <w:r>
        <w:t xml:space="preserve"> </w:t>
      </w:r>
      <w:r w:rsidR="00613974">
        <w:t>5600</w:t>
      </w:r>
      <w:r>
        <w:t xml:space="preserve"> 0000 </w:t>
      </w:r>
      <w:r w:rsidR="00613974">
        <w:t>0032</w:t>
      </w:r>
      <w:r>
        <w:t xml:space="preserve"> </w:t>
      </w:r>
      <w:r w:rsidR="00613974">
        <w:t>0325 0003.</w:t>
      </w:r>
    </w:p>
    <w:p w14:paraId="7DFD874A" w14:textId="0F1888B1" w:rsidR="00CF302E" w:rsidRDefault="00CF302E">
      <w:pPr>
        <w:spacing w:before="120" w:after="120"/>
        <w:jc w:val="both"/>
        <w:rPr>
          <w:b/>
          <w:i/>
          <w:color w:val="000000"/>
        </w:rPr>
      </w:pPr>
      <w:r>
        <w:rPr>
          <w:color w:val="000000"/>
        </w:rPr>
        <w:t>2. Výška náj</w:t>
      </w:r>
      <w:r w:rsidR="0010581C">
        <w:rPr>
          <w:color w:val="000000"/>
        </w:rPr>
        <w:t xml:space="preserve">omného za užívanie Predmetu nájmu podľa tejto </w:t>
      </w:r>
      <w:r w:rsidR="006B6389">
        <w:rPr>
          <w:color w:val="000000"/>
        </w:rPr>
        <w:t>Z</w:t>
      </w:r>
      <w:r w:rsidR="0010581C">
        <w:rPr>
          <w:color w:val="000000"/>
        </w:rPr>
        <w:t>mluvy</w:t>
      </w:r>
      <w:r w:rsidR="006B6389">
        <w:rPr>
          <w:color w:val="000000"/>
        </w:rPr>
        <w:t xml:space="preserve"> </w:t>
      </w:r>
      <w:r w:rsidR="0010581C">
        <w:rPr>
          <w:color w:val="000000"/>
        </w:rPr>
        <w:t>sa stanovuje</w:t>
      </w:r>
      <w:r w:rsidR="006B6389">
        <w:rPr>
          <w:color w:val="000000"/>
        </w:rPr>
        <w:t xml:space="preserve"> </w:t>
      </w:r>
      <w:r w:rsidR="0010581C">
        <w:rPr>
          <w:color w:val="000000"/>
        </w:rPr>
        <w:t>podľa platného všeobecne záväzného nariadenia obce Závod</w:t>
      </w:r>
      <w:r w:rsidR="006B6389">
        <w:rPr>
          <w:color w:val="000000"/>
        </w:rPr>
        <w:t xml:space="preserve"> o výške nájmu za prenájom pozemkov, bytových a nebytových priestorov vo výške 580,00 EUR (slovom: päťstoosemdesiat eur) za 1 (jeden) rok.</w:t>
      </w:r>
      <w:r>
        <w:rPr>
          <w:b/>
          <w:i/>
          <w:color w:val="000000"/>
        </w:rPr>
        <w:t>.</w:t>
      </w:r>
    </w:p>
    <w:p w14:paraId="35092B76" w14:textId="77777777" w:rsidR="001E0DC3" w:rsidRDefault="001E0DC3">
      <w:pPr>
        <w:spacing w:before="120" w:after="120"/>
        <w:jc w:val="both"/>
        <w:rPr>
          <w:b/>
          <w:i/>
          <w:color w:val="000000"/>
        </w:rPr>
      </w:pPr>
    </w:p>
    <w:p w14:paraId="309E9CB2" w14:textId="77777777" w:rsidR="001E0DC3" w:rsidRDefault="001E0DC3">
      <w:pPr>
        <w:spacing w:before="120" w:after="120"/>
        <w:jc w:val="both"/>
        <w:rPr>
          <w:b/>
          <w:i/>
          <w:color w:val="000000"/>
        </w:rPr>
      </w:pPr>
    </w:p>
    <w:p w14:paraId="78983C7F" w14:textId="77777777" w:rsidR="001E0DC3" w:rsidRDefault="001E0DC3">
      <w:pPr>
        <w:spacing w:before="120" w:after="120"/>
        <w:jc w:val="both"/>
        <w:rPr>
          <w:b/>
          <w:i/>
          <w:color w:val="000000"/>
        </w:rPr>
      </w:pPr>
    </w:p>
    <w:p w14:paraId="28620764" w14:textId="77777777" w:rsidR="006B6389" w:rsidRPr="009122DD" w:rsidRDefault="006B6389" w:rsidP="006B6389">
      <w:pPr>
        <w:suppressAutoHyphens w:val="0"/>
        <w:spacing w:after="200" w:line="276" w:lineRule="auto"/>
        <w:textAlignment w:val="auto"/>
        <w:rPr>
          <w:b/>
          <w:lang w:eastAsia="en-US"/>
        </w:rPr>
      </w:pPr>
      <w:r w:rsidRPr="009122DD">
        <w:rPr>
          <w:b/>
          <w:lang w:eastAsia="en-US"/>
        </w:rPr>
        <w:t>Ročná úhrada:</w:t>
      </w:r>
    </w:p>
    <w:p w14:paraId="53C2437F" w14:textId="77777777" w:rsidR="006B6389" w:rsidRDefault="006B6389" w:rsidP="006B6389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Nájomné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580,00 EUR</w:t>
      </w:r>
    </w:p>
    <w:p w14:paraId="5C58C9EE" w14:textId="77777777" w:rsidR="006B6389" w:rsidRPr="009122DD" w:rsidRDefault="006B6389" w:rsidP="006B6389">
      <w:pPr>
        <w:suppressAutoHyphens w:val="0"/>
        <w:spacing w:after="200" w:line="276" w:lineRule="auto"/>
        <w:textAlignment w:val="auto"/>
        <w:rPr>
          <w:b/>
          <w:lang w:eastAsia="en-US"/>
        </w:rPr>
      </w:pPr>
      <w:r w:rsidRPr="009122DD">
        <w:rPr>
          <w:b/>
          <w:lang w:eastAsia="en-US"/>
        </w:rPr>
        <w:t>Štvrťročné úhrady:</w:t>
      </w:r>
    </w:p>
    <w:p w14:paraId="5547A925" w14:textId="77777777" w:rsidR="006B6389" w:rsidRDefault="006B6389" w:rsidP="006B6389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Nájomné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145,00 EUR</w:t>
      </w:r>
    </w:p>
    <w:p w14:paraId="3930C9AF" w14:textId="77777777" w:rsidR="006B6389" w:rsidRDefault="006B6389" w:rsidP="006B6389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</w:r>
      <w:r>
        <w:rPr>
          <w:bCs/>
          <w:lang w:eastAsia="en-US"/>
        </w:rPr>
        <w:softHyphen/>
        <w:t>________________________________________________________________________</w:t>
      </w:r>
    </w:p>
    <w:p w14:paraId="1FB5FEDD" w14:textId="77777777" w:rsidR="006B6389" w:rsidRDefault="006B6389" w:rsidP="006B6389">
      <w:pPr>
        <w:suppressAutoHyphens w:val="0"/>
        <w:spacing w:after="200" w:line="276" w:lineRule="auto"/>
        <w:textAlignment w:val="auto"/>
        <w:rPr>
          <w:bCs/>
          <w:lang w:eastAsia="en-US"/>
        </w:rPr>
      </w:pPr>
      <w:r>
        <w:rPr>
          <w:bCs/>
          <w:lang w:eastAsia="en-US"/>
        </w:rPr>
        <w:t>Spolu za štvrťrok</w:t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145,00 EUR</w:t>
      </w:r>
    </w:p>
    <w:p w14:paraId="4E627454" w14:textId="77777777" w:rsidR="00E1096E" w:rsidRDefault="00E1096E" w:rsidP="00E1096E">
      <w:pPr>
        <w:spacing w:line="276" w:lineRule="auto"/>
      </w:pPr>
      <w:r>
        <w:t xml:space="preserve">V nájomnom nie sú zahrnuté výdavky na elektrickú energiu, plyn, vodné, stočné, odvoz komunálneho odpadu a pod.   </w:t>
      </w:r>
    </w:p>
    <w:p w14:paraId="7F03C326" w14:textId="77777777" w:rsidR="00E1096E" w:rsidRPr="009122DD" w:rsidRDefault="00E1096E" w:rsidP="006B6389">
      <w:pPr>
        <w:suppressAutoHyphens w:val="0"/>
        <w:spacing w:after="200" w:line="276" w:lineRule="auto"/>
        <w:textAlignment w:val="auto"/>
        <w:rPr>
          <w:bCs/>
          <w:lang w:eastAsia="en-US"/>
        </w:rPr>
      </w:pPr>
    </w:p>
    <w:p w14:paraId="7DE04110" w14:textId="2BCCB504" w:rsidR="00CF302E" w:rsidRPr="00564DE6" w:rsidRDefault="00613974" w:rsidP="00564DE6">
      <w:pPr>
        <w:shd w:val="clear" w:color="auto" w:fill="FFFFFF"/>
        <w:spacing w:after="160" w:line="247" w:lineRule="auto"/>
        <w:contextualSpacing/>
        <w:jc w:val="both"/>
        <w:rPr>
          <w:shd w:val="clear" w:color="auto" w:fill="FFFFFF"/>
          <w:lang w:eastAsia="en-US"/>
        </w:rPr>
      </w:pPr>
      <w:r>
        <w:rPr>
          <w:color w:val="000000"/>
        </w:rPr>
        <w:t>3</w:t>
      </w:r>
      <w:r w:rsidR="00CF302E">
        <w:rPr>
          <w:color w:val="000000"/>
        </w:rPr>
        <w:t xml:space="preserve">.V prípade omeškania nájomcu s platením nájomného o viac ako tri dni </w:t>
      </w:r>
      <w:r w:rsidR="005A2412">
        <w:t>prenajímateľ</w:t>
      </w:r>
      <w:r w:rsidR="00CF302E">
        <w:t xml:space="preserve"> je oprávnený požadovať od nájomcu aj poplatok z omeškania (§ </w:t>
      </w:r>
      <w:smartTag w:uri="urn:schemas-microsoft-com:office:smarttags" w:element="metricconverter">
        <w:smartTagPr>
          <w:attr w:name="ProductID" w:val="1,5 m2"/>
        </w:smartTagPr>
        <w:r w:rsidR="00CF302E">
          <w:t>697 OZ</w:t>
        </w:r>
      </w:smartTag>
      <w:r w:rsidR="00CF302E">
        <w:t>) vo výške 0,5 promile dlžnej sumy, najmenej 0,83 eura za každý, a to i začatý mesiac omeškania (§ 4 nariadenia vlády SR č. 87/1995 Z. z., ktorým sa vykonávajú niektoré ustanovenia Občianskeho zákonníka).</w:t>
      </w:r>
    </w:p>
    <w:p w14:paraId="1F2D04E4" w14:textId="77777777" w:rsidR="00CF302E" w:rsidRDefault="00CF302E">
      <w:pPr>
        <w:jc w:val="both"/>
        <w:rPr>
          <w:b/>
        </w:rPr>
      </w:pPr>
    </w:p>
    <w:p w14:paraId="1D215EE5" w14:textId="196A85DE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874454">
        <w:rPr>
          <w:b/>
          <w:color w:val="000000"/>
        </w:rPr>
        <w:t>5</w:t>
      </w:r>
    </w:p>
    <w:p w14:paraId="24423648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14:paraId="1B293FC0" w14:textId="77777777" w:rsidR="00CF302E" w:rsidRDefault="00CF302E">
      <w:pPr>
        <w:jc w:val="both"/>
        <w:rPr>
          <w:b/>
          <w:color w:val="000000"/>
        </w:rPr>
      </w:pPr>
    </w:p>
    <w:p w14:paraId="187F6931" w14:textId="68C2F78D" w:rsidR="00CF302E" w:rsidRDefault="00CF302E">
      <w:pPr>
        <w:spacing w:before="120" w:after="120"/>
        <w:jc w:val="both"/>
      </w:pPr>
      <w:r>
        <w:rPr>
          <w:color w:val="000000"/>
        </w:rPr>
        <w:t xml:space="preserve">1.Prenajímateľ je povinný odovzdať nebytový priestor nájomcovi v stave spôsobilom na užívanie v súlade s účelom nájmu podľa Čl. 1, bod </w:t>
      </w:r>
      <w:r w:rsidR="001E0DC3">
        <w:rPr>
          <w:color w:val="000000"/>
        </w:rPr>
        <w:t>2</w:t>
      </w:r>
      <w:r>
        <w:rPr>
          <w:color w:val="000000"/>
        </w:rPr>
        <w:t xml:space="preserve"> tejto </w:t>
      </w:r>
      <w:r w:rsidR="006B6389">
        <w:rPr>
          <w:color w:val="000000"/>
        </w:rPr>
        <w:t>Z</w:t>
      </w:r>
      <w:r>
        <w:rPr>
          <w:color w:val="000000"/>
        </w:rPr>
        <w:t xml:space="preserve">mluvy. Nájomca podpisom tejto </w:t>
      </w:r>
      <w:r w:rsidR="001E0DC3">
        <w:rPr>
          <w:color w:val="000000"/>
        </w:rPr>
        <w:t>Z</w:t>
      </w:r>
      <w:r>
        <w:rPr>
          <w:color w:val="000000"/>
        </w:rPr>
        <w:t>mluvy vyhlasuje, že nebytový priestor od prenajímateľa prevzal v stave spôsobilom na užívanie</w:t>
      </w:r>
      <w:r w:rsidR="00613974">
        <w:rPr>
          <w:color w:val="000000"/>
        </w:rPr>
        <w:t>.</w:t>
      </w:r>
    </w:p>
    <w:p w14:paraId="6AF3385E" w14:textId="7D6E6617" w:rsidR="00CF302E" w:rsidRDefault="00CF302E">
      <w:pPr>
        <w:tabs>
          <w:tab w:val="decimal" w:pos="720"/>
        </w:tabs>
        <w:spacing w:before="120" w:after="120"/>
        <w:jc w:val="both"/>
      </w:pPr>
      <w:r>
        <w:t xml:space="preserve">2. Nájomca je oprávnený a povinný užívať nebytový priestor len v rozsahu a na účely, ktoré sú stanovené v tejto </w:t>
      </w:r>
      <w:r w:rsidR="001E0DC3">
        <w:t>Z</w:t>
      </w:r>
      <w:r>
        <w:t>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</w:t>
      </w:r>
      <w:r w:rsidR="009122DD">
        <w:t xml:space="preserve"> a</w:t>
      </w:r>
      <w:r>
        <w:t xml:space="preserve"> pod. Nájomca musí o úpravy prenajímateľa požiadať vopred písomne, pričom v žiadosti podrobne špecifikuje predmet úprav.  </w:t>
      </w:r>
    </w:p>
    <w:p w14:paraId="0FC65780" w14:textId="74021FFA" w:rsidR="00CF302E" w:rsidRDefault="00CF302E">
      <w:pPr>
        <w:tabs>
          <w:tab w:val="left" w:pos="3270"/>
        </w:tabs>
        <w:jc w:val="both"/>
      </w:pPr>
      <w:r>
        <w:t>3.  Nájomca sa zaväzuje uhrádzať z vlastných finančných prostriedkov všetky náklady spojené s obvyklým užívaním nebytového priestoru (drobné opravy a bežné udržiavacie práce)</w:t>
      </w:r>
      <w:r w:rsidR="00874454">
        <w:t xml:space="preserve"> do sumy najviac 150,00 EUR (slovom: stopäťdesiat eur) mesačne.</w:t>
      </w:r>
      <w:r>
        <w:t xml:space="preserve"> </w:t>
      </w:r>
    </w:p>
    <w:p w14:paraId="3F8F2177" w14:textId="77777777" w:rsidR="00874454" w:rsidRDefault="00874454">
      <w:pPr>
        <w:tabs>
          <w:tab w:val="left" w:pos="3270"/>
        </w:tabs>
        <w:jc w:val="both"/>
      </w:pPr>
    </w:p>
    <w:p w14:paraId="3351F2B5" w14:textId="3D9D748F" w:rsidR="00874454" w:rsidRDefault="00874454">
      <w:pPr>
        <w:tabs>
          <w:tab w:val="left" w:pos="3270"/>
        </w:tabs>
        <w:jc w:val="both"/>
      </w:pPr>
      <w:r>
        <w:t>4. Nájomca je povinný oznámiť prenajímateľovi  bez zbytočného odkladu potrebu opráv, ktoré je povinný vykonať prenajímateľ, ktoré podľa odhadu presiahnu 150,00 EUR (slovom: stopäťdesiat EUR) a umožniť vykonanie týchto a iných nevyhnutných opráv, inak nájomca zodpovedá za škodu, ktorá nesplnením tejto povinnosti vznikne.</w:t>
      </w:r>
    </w:p>
    <w:p w14:paraId="6D613AA0" w14:textId="276F45A8" w:rsidR="00CF302E" w:rsidRDefault="00874454">
      <w:pPr>
        <w:tabs>
          <w:tab w:val="decimal" w:pos="720"/>
        </w:tabs>
        <w:spacing w:before="120" w:after="120"/>
        <w:jc w:val="both"/>
      </w:pPr>
      <w:r>
        <w:t>5</w:t>
      </w:r>
      <w:r w:rsidR="00CF302E">
        <w:t xml:space="preserve">. Nájomca je povinný umožniť prenajímateľovi kontrolu prenajatých priestorov.   </w:t>
      </w:r>
    </w:p>
    <w:p w14:paraId="60F2A51C" w14:textId="7931920A" w:rsidR="00CF302E" w:rsidRPr="00613974" w:rsidRDefault="00874454" w:rsidP="00564DE6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</w:t>
      </w:r>
      <w:r w:rsidR="00CF302E">
        <w:rPr>
          <w:color w:val="000000"/>
        </w:rPr>
        <w:t xml:space="preserve">. Nájomca je povinný informovať prenajímateľa o všetkých skutočnostiach, ktoré majú, resp. môžu mať vplyv na platnosť a účinnosť tejto </w:t>
      </w:r>
      <w:r w:rsidR="001E0DC3">
        <w:rPr>
          <w:color w:val="000000"/>
        </w:rPr>
        <w:t>Z</w:t>
      </w:r>
      <w:r w:rsidR="00CF302E">
        <w:rPr>
          <w:color w:val="000000"/>
        </w:rPr>
        <w:t>mluvy, a to výlučne v písomnej forme bez zbytočného odkladu, najneskôr do 10 dní po tom, čo sa o týchto skutočnostiach dozvedel.</w:t>
      </w:r>
    </w:p>
    <w:p w14:paraId="57F8EFA1" w14:textId="6BFB3D0E" w:rsidR="00CF302E" w:rsidRDefault="00874454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CF302E">
        <w:rPr>
          <w:color w:val="000000"/>
        </w:rPr>
        <w:t>. V prípade zániku nájmu je nájomca povinný odovzdať nebytový priestor prenajímateľovi v stave v akom ho prevzal, s prihliadnutím na obvyklé opotrebovanie</w:t>
      </w:r>
      <w:r>
        <w:rPr>
          <w:color w:val="000000"/>
        </w:rPr>
        <w:t xml:space="preserve"> a zmeny vykonané na základe písomného súhlasu prenajímateľa.</w:t>
      </w:r>
    </w:p>
    <w:p w14:paraId="118D3963" w14:textId="71CD02B3" w:rsidR="000C1975" w:rsidRDefault="00874454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8</w:t>
      </w:r>
      <w:r w:rsidR="000C1975">
        <w:rPr>
          <w:color w:val="000000"/>
        </w:rPr>
        <w:t>. Ak dôjde z akéhokoľvek dôvodu ku skončeniu tejto Zmluvy, nebude mať táto skutočnosť vplyv na záväzky zmluvných strán, ktoré z povahy veci majú ostať zachované aj po skončení Zmluvy. Zmluvné strany sú povinné po skončení Zmluvy vysporiadať si vzájomné záväzky, ktoré im vznikli počas trvania tejto Zmluvy.</w:t>
      </w:r>
    </w:p>
    <w:p w14:paraId="204E83E8" w14:textId="77777777" w:rsidR="00CF302E" w:rsidRDefault="00CF302E">
      <w:pPr>
        <w:jc w:val="center"/>
        <w:rPr>
          <w:b/>
          <w:color w:val="000000"/>
        </w:rPr>
      </w:pPr>
    </w:p>
    <w:p w14:paraId="7F27181F" w14:textId="249B5D71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874454">
        <w:rPr>
          <w:b/>
          <w:color w:val="000000"/>
        </w:rPr>
        <w:t>6</w:t>
      </w:r>
    </w:p>
    <w:p w14:paraId="19D549FC" w14:textId="77777777" w:rsidR="00CF302E" w:rsidRDefault="00CF302E">
      <w:pPr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14:paraId="2684119B" w14:textId="77777777" w:rsidR="00CF302E" w:rsidRDefault="00CF302E">
      <w:pPr>
        <w:jc w:val="center"/>
        <w:rPr>
          <w:color w:val="000000"/>
        </w:rPr>
      </w:pPr>
    </w:p>
    <w:p w14:paraId="33A41E9B" w14:textId="43545BD5" w:rsidR="00CF302E" w:rsidRDefault="00CF302E">
      <w:pPr>
        <w:tabs>
          <w:tab w:val="decimal" w:pos="648"/>
        </w:tabs>
        <w:spacing w:before="120" w:after="120"/>
        <w:jc w:val="both"/>
      </w:pPr>
      <w:r>
        <w:rPr>
          <w:color w:val="000000"/>
        </w:rPr>
        <w:t xml:space="preserve">1. </w:t>
      </w:r>
      <w:r>
        <w:t xml:space="preserve">Táto </w:t>
      </w:r>
      <w:r w:rsidR="001E0DC3">
        <w:t>Z</w:t>
      </w:r>
      <w:r>
        <w:t xml:space="preserve">mluva nadobúda platnosť dňom jej podpísania zmluvnými stranami a účinnosť dňom nasledujúcim po dni jej zverejnenia </w:t>
      </w:r>
      <w:r w:rsidR="00747181">
        <w:t>v CRZ</w:t>
      </w:r>
      <w:r>
        <w:t>.</w:t>
      </w:r>
    </w:p>
    <w:p w14:paraId="3A36FC19" w14:textId="2C9DC601" w:rsidR="00CF302E" w:rsidRDefault="00CF302E">
      <w:pPr>
        <w:tabs>
          <w:tab w:val="decimal" w:pos="648"/>
        </w:tabs>
        <w:spacing w:before="120" w:after="120"/>
        <w:jc w:val="both"/>
      </w:pPr>
      <w:r>
        <w:t xml:space="preserve">2. Túto </w:t>
      </w:r>
      <w:r w:rsidR="001E0DC3">
        <w:t>Z</w:t>
      </w:r>
      <w:r>
        <w:t xml:space="preserve">mluvu je možné meniť na základe dohody obidvoch zmluvných strán, a to vo forme písomných dodatkov k tejto </w:t>
      </w:r>
      <w:r w:rsidR="001E0DC3">
        <w:t>Z</w:t>
      </w:r>
      <w:r>
        <w:t>mluve podpísaných obidvoma zmluvnými stranami.</w:t>
      </w:r>
    </w:p>
    <w:p w14:paraId="6A72121D" w14:textId="77777777" w:rsidR="00CF302E" w:rsidRDefault="00CF302E">
      <w:pPr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14:paraId="352DC3DE" w14:textId="534599D2" w:rsidR="00CF302E" w:rsidRDefault="00CF302E">
      <w:pPr>
        <w:tabs>
          <w:tab w:val="decimal" w:pos="648"/>
        </w:tabs>
        <w:spacing w:before="120" w:after="120"/>
        <w:jc w:val="both"/>
      </w:pPr>
      <w:r>
        <w:t xml:space="preserve">4. Zmluvné strany vyhlasujú, že </w:t>
      </w:r>
      <w:r w:rsidR="001E0DC3">
        <w:t>Z</w:t>
      </w:r>
      <w:r>
        <w:t xml:space="preserve">mluvu uzatvorili na základe ich slobodnej vôle, </w:t>
      </w:r>
      <w:r w:rsidR="001E0DC3">
        <w:t>Z</w:t>
      </w:r>
      <w:r>
        <w:t xml:space="preserve">mluva nebola uzavretá v tiesni za nápadne neobvyklých podmienok. Zmluvu si prečítali, jej obsahu rozumejú a na znak súhlasu s jej obsahom </w:t>
      </w:r>
      <w:r w:rsidR="001E0DC3">
        <w:t>Z</w:t>
      </w:r>
      <w:r>
        <w:t>mluvu bez akýchkoľvek výhrad podpisujú.</w:t>
      </w:r>
    </w:p>
    <w:p w14:paraId="0C9DB7ED" w14:textId="77777777" w:rsidR="001E0DC3" w:rsidRDefault="001E0DC3">
      <w:pPr>
        <w:tabs>
          <w:tab w:val="decimal" w:pos="648"/>
        </w:tabs>
        <w:spacing w:before="120" w:after="120"/>
        <w:jc w:val="both"/>
      </w:pPr>
    </w:p>
    <w:p w14:paraId="08163CAB" w14:textId="77777777" w:rsidR="001E0DC3" w:rsidRDefault="001E0DC3">
      <w:pPr>
        <w:tabs>
          <w:tab w:val="decimal" w:pos="648"/>
        </w:tabs>
        <w:spacing w:before="120" w:after="120"/>
        <w:jc w:val="both"/>
      </w:pPr>
    </w:p>
    <w:p w14:paraId="37BFF39D" w14:textId="77777777" w:rsidR="00CF302E" w:rsidRDefault="00CF302E">
      <w:r>
        <w:tab/>
      </w:r>
    </w:p>
    <w:p w14:paraId="59F1B150" w14:textId="43C53791" w:rsidR="00CF302E" w:rsidRDefault="00CF302E">
      <w:pPr>
        <w:rPr>
          <w:color w:val="000000"/>
        </w:rPr>
      </w:pPr>
      <w:r>
        <w:rPr>
          <w:color w:val="000000"/>
        </w:rPr>
        <w:t>V </w:t>
      </w:r>
      <w:r w:rsidR="00613974">
        <w:rPr>
          <w:color w:val="000000"/>
        </w:rPr>
        <w:t>Závode</w:t>
      </w:r>
      <w:r>
        <w:rPr>
          <w:color w:val="000000"/>
        </w:rPr>
        <w:t xml:space="preserve"> dňa:</w:t>
      </w:r>
      <w:r w:rsidR="00891C2C">
        <w:rPr>
          <w:color w:val="000000"/>
        </w:rPr>
        <w:t xml:space="preserve"> ...............       </w:t>
      </w:r>
      <w:r w:rsidR="00891C2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 </w:t>
      </w:r>
      <w:r w:rsidR="00613974">
        <w:rPr>
          <w:color w:val="000000"/>
        </w:rPr>
        <w:t>................</w:t>
      </w:r>
      <w:r>
        <w:rPr>
          <w:color w:val="000000"/>
        </w:rPr>
        <w:t xml:space="preserve"> dňa:</w:t>
      </w:r>
      <w:r w:rsidR="00891C2C">
        <w:rPr>
          <w:color w:val="000000"/>
        </w:rPr>
        <w:t xml:space="preserve"> ........................</w:t>
      </w:r>
      <w:r>
        <w:rPr>
          <w:color w:val="000000"/>
        </w:rPr>
        <w:tab/>
      </w:r>
    </w:p>
    <w:p w14:paraId="58AF755A" w14:textId="77777777" w:rsidR="001E0DC3" w:rsidRDefault="001E0DC3">
      <w:pPr>
        <w:rPr>
          <w:color w:val="000000"/>
        </w:rPr>
      </w:pPr>
    </w:p>
    <w:p w14:paraId="56210BD5" w14:textId="77777777" w:rsidR="001E0DC3" w:rsidRDefault="001E0DC3">
      <w:pPr>
        <w:rPr>
          <w:color w:val="000000"/>
        </w:rPr>
      </w:pPr>
    </w:p>
    <w:p w14:paraId="5B22D8F1" w14:textId="77777777" w:rsidR="001E0DC3" w:rsidRDefault="001E0DC3">
      <w:pPr>
        <w:rPr>
          <w:color w:val="000000"/>
        </w:rPr>
      </w:pPr>
    </w:p>
    <w:p w14:paraId="282C3DC1" w14:textId="77777777" w:rsidR="00CF302E" w:rsidRDefault="00CF302E">
      <w:pPr>
        <w:rPr>
          <w:color w:val="000000"/>
        </w:rPr>
      </w:pPr>
    </w:p>
    <w:p w14:paraId="4449D9F9" w14:textId="6A9B2AAA" w:rsidR="00CF302E" w:rsidRDefault="00CF302E">
      <w:pPr>
        <w:rPr>
          <w:color w:val="000000"/>
        </w:rPr>
      </w:pPr>
      <w:r>
        <w:rPr>
          <w:color w:val="000000"/>
        </w:rPr>
        <w:t>…………</w:t>
      </w:r>
      <w:r w:rsidR="00891C2C">
        <w:rPr>
          <w:color w:val="000000"/>
        </w:rPr>
        <w:t>..........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…………….</w:t>
      </w:r>
      <w:r w:rsidR="00891C2C">
        <w:rPr>
          <w:color w:val="000000"/>
        </w:rPr>
        <w:t>..........</w:t>
      </w:r>
      <w:r>
        <w:rPr>
          <w:color w:val="000000"/>
        </w:rPr>
        <w:tab/>
      </w:r>
    </w:p>
    <w:p w14:paraId="603BFC86" w14:textId="564F68FB" w:rsidR="00CF302E" w:rsidRDefault="00891C2C">
      <w:pPr>
        <w:rPr>
          <w:color w:val="000000"/>
        </w:rPr>
      </w:pPr>
      <w:r>
        <w:rPr>
          <w:color w:val="000000"/>
        </w:rPr>
        <w:t xml:space="preserve">Radomír </w:t>
      </w:r>
      <w:proofErr w:type="spellStart"/>
      <w:r>
        <w:rPr>
          <w:color w:val="000000"/>
        </w:rPr>
        <w:t>Ševeček</w:t>
      </w:r>
      <w:proofErr w:type="spellEnd"/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</w:r>
      <w:r w:rsidR="00CF302E">
        <w:rPr>
          <w:color w:val="000000"/>
        </w:rPr>
        <w:tab/>
        <w:t xml:space="preserve"> nájomca</w:t>
      </w:r>
    </w:p>
    <w:p w14:paraId="65AD4E4C" w14:textId="60AD34A6" w:rsidR="00747181" w:rsidRDefault="00891C2C">
      <w:pPr>
        <w:rPr>
          <w:color w:val="000000"/>
        </w:rPr>
      </w:pPr>
      <w:r>
        <w:rPr>
          <w:color w:val="000000"/>
        </w:rPr>
        <w:t xml:space="preserve">    starosta obce</w:t>
      </w:r>
    </w:p>
    <w:p w14:paraId="07AAAA52" w14:textId="77777777" w:rsidR="00E30933" w:rsidRDefault="00E30933" w:rsidP="00E30933">
      <w:pPr>
        <w:rPr>
          <w:color w:val="000000"/>
        </w:rPr>
      </w:pPr>
    </w:p>
    <w:p w14:paraId="04319A42" w14:textId="77777777" w:rsidR="00E30933" w:rsidRDefault="00E30933" w:rsidP="00E30933">
      <w:pPr>
        <w:rPr>
          <w:color w:val="000000"/>
        </w:rPr>
      </w:pPr>
    </w:p>
    <w:p w14:paraId="59C702E5" w14:textId="3954C5B6" w:rsidR="00E30933" w:rsidRDefault="00E30933" w:rsidP="00E30933">
      <w:pPr>
        <w:rPr>
          <w:color w:val="000000"/>
        </w:rPr>
      </w:pPr>
      <w:r>
        <w:rPr>
          <w:color w:val="000000"/>
        </w:rPr>
        <w:t xml:space="preserve">Prílohy: </w:t>
      </w:r>
    </w:p>
    <w:p w14:paraId="64B76548" w14:textId="6ED71FFF" w:rsidR="00E30933" w:rsidRDefault="00E30933" w:rsidP="00E30933">
      <w:pPr>
        <w:rPr>
          <w:color w:val="000000"/>
        </w:rPr>
      </w:pPr>
      <w:r>
        <w:rPr>
          <w:color w:val="000000"/>
        </w:rPr>
        <w:t>Príloha č. 1 Čestné vyhlásenie</w:t>
      </w:r>
    </w:p>
    <w:p w14:paraId="6AB56660" w14:textId="0CF2A8C2" w:rsidR="00E30933" w:rsidRDefault="00E30933" w:rsidP="00E30933">
      <w:pPr>
        <w:rPr>
          <w:color w:val="000000"/>
        </w:rPr>
      </w:pPr>
      <w:r>
        <w:rPr>
          <w:color w:val="000000"/>
        </w:rPr>
        <w:t>Príloha č. 2 Ponuka</w:t>
      </w:r>
    </w:p>
    <w:p w14:paraId="07A4FD4E" w14:textId="7DF77FDC" w:rsidR="00747181" w:rsidRDefault="00747181" w:rsidP="00E30933">
      <w:pPr>
        <w:rPr>
          <w:color w:val="000000"/>
        </w:rPr>
      </w:pPr>
    </w:p>
    <w:sectPr w:rsidR="00747181" w:rsidSect="008279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957B" w14:textId="77777777" w:rsidR="00D63049" w:rsidRDefault="00D63049">
      <w:r>
        <w:separator/>
      </w:r>
    </w:p>
  </w:endnote>
  <w:endnote w:type="continuationSeparator" w:id="0">
    <w:p w14:paraId="5DBA4778" w14:textId="77777777" w:rsidR="00D63049" w:rsidRDefault="00D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C2F" w14:textId="77777777" w:rsidR="00CF302E" w:rsidRDefault="00526E2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5A2412">
      <w:rPr>
        <w:noProof/>
      </w:rPr>
      <w:t>6</w:t>
    </w:r>
    <w:r>
      <w:rPr>
        <w:noProof/>
      </w:rPr>
      <w:fldChar w:fldCharType="end"/>
    </w:r>
  </w:p>
  <w:p w14:paraId="68E2906C" w14:textId="77777777" w:rsidR="00CF302E" w:rsidRDefault="00CF30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3BB2" w14:textId="77777777" w:rsidR="00D63049" w:rsidRDefault="00D63049">
      <w:r>
        <w:rPr>
          <w:color w:val="000000"/>
        </w:rPr>
        <w:separator/>
      </w:r>
    </w:p>
  </w:footnote>
  <w:footnote w:type="continuationSeparator" w:id="0">
    <w:p w14:paraId="01CB8AEB" w14:textId="77777777" w:rsidR="00D63049" w:rsidRDefault="00D6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564"/>
    <w:multiLevelType w:val="multilevel"/>
    <w:tmpl w:val="A920E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84292"/>
    <w:multiLevelType w:val="hybridMultilevel"/>
    <w:tmpl w:val="3BA811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84071"/>
    <w:multiLevelType w:val="multilevel"/>
    <w:tmpl w:val="F6D4E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0F73A1"/>
    <w:multiLevelType w:val="multilevel"/>
    <w:tmpl w:val="836E9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9B337F"/>
    <w:multiLevelType w:val="multilevel"/>
    <w:tmpl w:val="BE24D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22F23"/>
    <w:multiLevelType w:val="multilevel"/>
    <w:tmpl w:val="16DC4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F28F4"/>
    <w:multiLevelType w:val="multilevel"/>
    <w:tmpl w:val="8E469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1F3487"/>
    <w:multiLevelType w:val="hybridMultilevel"/>
    <w:tmpl w:val="4E8A83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4738949">
    <w:abstractNumId w:val="4"/>
  </w:num>
  <w:num w:numId="2" w16cid:durableId="163714379">
    <w:abstractNumId w:val="3"/>
  </w:num>
  <w:num w:numId="3" w16cid:durableId="172653192">
    <w:abstractNumId w:val="6"/>
  </w:num>
  <w:num w:numId="4" w16cid:durableId="827286152">
    <w:abstractNumId w:val="2"/>
  </w:num>
  <w:num w:numId="5" w16cid:durableId="1757895816">
    <w:abstractNumId w:val="0"/>
  </w:num>
  <w:num w:numId="6" w16cid:durableId="1932542063">
    <w:abstractNumId w:val="5"/>
  </w:num>
  <w:num w:numId="7" w16cid:durableId="1464033293">
    <w:abstractNumId w:val="7"/>
  </w:num>
  <w:num w:numId="8" w16cid:durableId="158611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9"/>
    <w:rsid w:val="000004DC"/>
    <w:rsid w:val="000454E8"/>
    <w:rsid w:val="000757A9"/>
    <w:rsid w:val="000C1975"/>
    <w:rsid w:val="0010581C"/>
    <w:rsid w:val="0011676E"/>
    <w:rsid w:val="001832C0"/>
    <w:rsid w:val="00194BE7"/>
    <w:rsid w:val="001E0DC3"/>
    <w:rsid w:val="001F3C5B"/>
    <w:rsid w:val="002231F3"/>
    <w:rsid w:val="00245A8D"/>
    <w:rsid w:val="002E3540"/>
    <w:rsid w:val="00313CDA"/>
    <w:rsid w:val="003D1105"/>
    <w:rsid w:val="00435BDB"/>
    <w:rsid w:val="00494DCF"/>
    <w:rsid w:val="004D7A8B"/>
    <w:rsid w:val="00500A06"/>
    <w:rsid w:val="005116D7"/>
    <w:rsid w:val="00526E24"/>
    <w:rsid w:val="00564DE6"/>
    <w:rsid w:val="00576587"/>
    <w:rsid w:val="005A2412"/>
    <w:rsid w:val="005C4FA7"/>
    <w:rsid w:val="00613974"/>
    <w:rsid w:val="00647ACB"/>
    <w:rsid w:val="006B6389"/>
    <w:rsid w:val="00747181"/>
    <w:rsid w:val="00793C99"/>
    <w:rsid w:val="00797D4D"/>
    <w:rsid w:val="007A55E3"/>
    <w:rsid w:val="00827986"/>
    <w:rsid w:val="00874454"/>
    <w:rsid w:val="00891C2C"/>
    <w:rsid w:val="008B4395"/>
    <w:rsid w:val="008D2293"/>
    <w:rsid w:val="009122DD"/>
    <w:rsid w:val="009B337A"/>
    <w:rsid w:val="00A12161"/>
    <w:rsid w:val="00A74DC3"/>
    <w:rsid w:val="00B14503"/>
    <w:rsid w:val="00B217F6"/>
    <w:rsid w:val="00B23959"/>
    <w:rsid w:val="00B40BC5"/>
    <w:rsid w:val="00BC50CC"/>
    <w:rsid w:val="00BD14EF"/>
    <w:rsid w:val="00BF7050"/>
    <w:rsid w:val="00C31025"/>
    <w:rsid w:val="00CF302E"/>
    <w:rsid w:val="00D20929"/>
    <w:rsid w:val="00D31AB2"/>
    <w:rsid w:val="00D63049"/>
    <w:rsid w:val="00D95255"/>
    <w:rsid w:val="00E1096E"/>
    <w:rsid w:val="00E30933"/>
    <w:rsid w:val="00E56EDD"/>
    <w:rsid w:val="00EA0543"/>
    <w:rsid w:val="00EA5C89"/>
    <w:rsid w:val="00EE0A36"/>
    <w:rsid w:val="00F042B0"/>
    <w:rsid w:val="00F8267F"/>
    <w:rsid w:val="00FA3A18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47986"/>
  <w15:docId w15:val="{3F5183C0-478D-46FB-B9CD-7512365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2C0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1"/>
    <w:uiPriority w:val="99"/>
    <w:rsid w:val="00827986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B76111"/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uiPriority w:val="99"/>
    <w:rsid w:val="00827986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827986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link w:val="HlavikaChar1"/>
    <w:uiPriority w:val="99"/>
    <w:rsid w:val="00827986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B76111"/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uiPriority w:val="99"/>
    <w:rsid w:val="00827986"/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uiPriority w:val="99"/>
    <w:rsid w:val="00827986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1"/>
    <w:uiPriority w:val="99"/>
    <w:rsid w:val="00827986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B76111"/>
    <w:rPr>
      <w:rFonts w:ascii="Times New Roman" w:eastAsia="Times New Roman" w:hAnsi="Times New Roman"/>
      <w:sz w:val="0"/>
      <w:szCs w:val="0"/>
    </w:rPr>
  </w:style>
  <w:style w:type="character" w:customStyle="1" w:styleId="TextbublinyChar">
    <w:name w:val="Text bubliny Char"/>
    <w:basedOn w:val="Predvolenpsmoodseku"/>
    <w:uiPriority w:val="99"/>
    <w:rsid w:val="00827986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nájme nebytových priestorov č</vt:lpstr>
      <vt:lpstr>Zmluva o nájme nebytových priestorov č</vt:lpstr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 nebytových priestorov č</dc:title>
  <dc:subject/>
  <dc:creator>HUDÁK Peter</dc:creator>
  <cp:keywords/>
  <dc:description/>
  <cp:lastModifiedBy>Maxianova</cp:lastModifiedBy>
  <cp:revision>17</cp:revision>
  <cp:lastPrinted>2023-08-07T11:41:00Z</cp:lastPrinted>
  <dcterms:created xsi:type="dcterms:W3CDTF">2023-07-13T06:47:00Z</dcterms:created>
  <dcterms:modified xsi:type="dcterms:W3CDTF">2023-08-07T11:41:00Z</dcterms:modified>
</cp:coreProperties>
</file>